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《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金融</w:t>
      </w:r>
      <w:r>
        <w:rPr>
          <w:rFonts w:hint="eastAsia" w:ascii="黑体" w:hAnsi="黑体" w:eastAsia="黑体" w:cs="Times New Roman"/>
          <w:b/>
          <w:sz w:val="36"/>
          <w:szCs w:val="36"/>
        </w:rPr>
        <w:t>管理》专业职业技能</w:t>
      </w:r>
      <w:r>
        <w:rPr>
          <w:rFonts w:ascii="黑体" w:hAnsi="黑体" w:eastAsia="黑体" w:cs="Times New Roman"/>
          <w:b/>
          <w:sz w:val="36"/>
          <w:szCs w:val="36"/>
        </w:rPr>
        <w:t>测试大纲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一、测试的性质与目的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201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年安徽城市管理职业学院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管理专业职业技能测试，是面向中等职业学校相关专业毕业生的选拔性测试，侧重考察考生掌握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管理专业的专业基础知识、专业基本操作，以及分析问题和解决问题的能力。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二、测试形式及分值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1．测试形式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：采用面试形式，</w:t>
      </w:r>
      <w:r>
        <w:rPr>
          <w:rFonts w:ascii="宋体" w:hAnsi="宋体" w:cs="Times New Roman"/>
          <w:bCs/>
          <w:color w:val="000000"/>
          <w:sz w:val="28"/>
          <w:szCs w:val="28"/>
        </w:rPr>
        <w:t>每位考生面试时间为5分钟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左右。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2．测试分值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：满分为300分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三、测试内容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1．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val="en-US" w:eastAsia="zh-CN"/>
        </w:rPr>
        <w:t>金融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基础知识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（1）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的概念。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（2）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货币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概念和类型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（3）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货币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的主要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职能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2．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val="en-US" w:eastAsia="zh-CN"/>
        </w:rPr>
        <w:t>金融机构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基本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val="en-US" w:eastAsia="zh-CN"/>
        </w:rPr>
        <w:t>知识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商业银行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的概念与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主要业务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保险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的概念与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业务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类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型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证券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的概念与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分类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spacing w:line="540" w:lineRule="exact"/>
        <w:ind w:firstLine="495" w:firstLineChars="176"/>
        <w:rPr>
          <w:rFonts w:ascii="宋体" w:hAns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3．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val="en-US" w:eastAsia="zh-CN"/>
        </w:rPr>
        <w:t>金融产品</w:t>
      </w:r>
      <w:r>
        <w:rPr>
          <w:rFonts w:hint="eastAsia" w:ascii="宋体" w:hAnsi="宋体" w:cs="Times New Roman"/>
          <w:b/>
          <w:bCs/>
          <w:color w:val="000000"/>
          <w:sz w:val="28"/>
          <w:szCs w:val="28"/>
        </w:rPr>
        <w:t>营销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（1）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金融产品营销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的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意义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  <w:lang w:val="en-US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（2）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金融产品营销的基本礼仪。</w:t>
      </w:r>
    </w:p>
    <w:p>
      <w:pPr>
        <w:widowControl/>
        <w:spacing w:line="540" w:lineRule="exact"/>
        <w:ind w:firstLine="492" w:firstLineChars="176"/>
        <w:rPr>
          <w:rFonts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（3）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金融产品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营销的基本运作。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四、评分标准</w:t>
      </w:r>
    </w:p>
    <w:p>
      <w:pPr>
        <w:widowControl/>
        <w:spacing w:line="540" w:lineRule="exact"/>
        <w:ind w:firstLine="492" w:firstLineChars="176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评分标准分以下5个方面：</w:t>
      </w:r>
    </w:p>
    <w:p>
      <w:pPr>
        <w:widowControl/>
        <w:spacing w:line="540" w:lineRule="exact"/>
        <w:ind w:firstLine="495" w:firstLineChars="176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1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．</w:t>
      </w:r>
      <w:r>
        <w:rPr>
          <w:rFonts w:hint="eastAsia" w:ascii="宋体" w:hAnsi="宋体"/>
          <w:b/>
          <w:kern w:val="0"/>
          <w:sz w:val="28"/>
          <w:szCs w:val="28"/>
        </w:rPr>
        <w:t>精神面貌与心理素质</w:t>
      </w:r>
      <w:r>
        <w:rPr>
          <w:rFonts w:hint="eastAsia" w:ascii="宋体" w:hAnsi="宋体"/>
          <w:kern w:val="0"/>
          <w:sz w:val="28"/>
          <w:szCs w:val="28"/>
        </w:rPr>
        <w:t>：考生的仪表是否整洁；精神是否饱满，言谈举止是否适当。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2.</w:t>
      </w:r>
      <w:r>
        <w:rPr>
          <w:rFonts w:hint="eastAsia" w:ascii="宋体" w:hAnsi="宋体"/>
          <w:b/>
          <w:kern w:val="0"/>
          <w:sz w:val="28"/>
          <w:szCs w:val="28"/>
        </w:rPr>
        <w:t>语言表达能力</w:t>
      </w:r>
      <w:r>
        <w:rPr>
          <w:rFonts w:hint="eastAsia" w:ascii="宋体" w:hAnsi="宋体"/>
          <w:kern w:val="0"/>
          <w:sz w:val="28"/>
          <w:szCs w:val="28"/>
        </w:rPr>
        <w:t>：考生回答问题是否详略得当；语言表达是否连贯流畅、清晰。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3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逻辑思维能力</w:t>
      </w:r>
      <w:r>
        <w:rPr>
          <w:rFonts w:hint="eastAsia" w:ascii="宋体" w:hAnsi="宋体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>
      <w:pPr>
        <w:widowControl/>
        <w:spacing w:line="540" w:lineRule="exact"/>
        <w:ind w:firstLine="495" w:firstLineChars="176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4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理解沟通能力、应变组织协调能力</w:t>
      </w:r>
      <w:r>
        <w:rPr>
          <w:rFonts w:hint="eastAsia" w:ascii="宋体" w:hAnsi="宋体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>
      <w:pPr>
        <w:widowControl/>
        <w:spacing w:line="540" w:lineRule="exact"/>
        <w:ind w:firstLine="495" w:firstLineChars="176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5</w:t>
      </w:r>
      <w:r>
        <w:rPr>
          <w:rFonts w:ascii="宋体" w:hAnsi="宋体"/>
          <w:b/>
          <w:kern w:val="0"/>
          <w:sz w:val="28"/>
          <w:szCs w:val="28"/>
        </w:rPr>
        <w:t>.</w:t>
      </w:r>
      <w:r>
        <w:rPr>
          <w:rFonts w:hint="eastAsia" w:ascii="宋体" w:hAnsi="宋体"/>
          <w:b/>
          <w:kern w:val="0"/>
          <w:sz w:val="28"/>
          <w:szCs w:val="28"/>
        </w:rPr>
        <w:t>创新能力与发展潜力</w:t>
      </w:r>
      <w:r>
        <w:rPr>
          <w:rFonts w:hint="eastAsia" w:ascii="宋体" w:hAnsi="宋体"/>
          <w:kern w:val="0"/>
          <w:sz w:val="28"/>
          <w:szCs w:val="28"/>
        </w:rPr>
        <w:t>：考生分析与解决问题有无创新意识；是否发展潜力。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Theme="minorEastAsia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hAnsi="宋体" w:eastAsiaTheme="minorEastAsia"/>
          <w:b/>
          <w:bCs/>
          <w:color w:val="000000"/>
          <w:kern w:val="0"/>
          <w:sz w:val="30"/>
          <w:szCs w:val="30"/>
        </w:rPr>
        <w:t>、题型举例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1．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金融与经济有什么区别与联系？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</w:rPr>
        <w:t>2．</w:t>
      </w: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你认为金融营销人员应该具备什么样的品质</w:t>
      </w:r>
      <w:r>
        <w:rPr>
          <w:rFonts w:hint="eastAsia" w:ascii="宋体" w:hAnsi="宋体" w:cs="Times New Roman"/>
          <w:bCs/>
          <w:color w:val="000000"/>
          <w:sz w:val="28"/>
          <w:szCs w:val="28"/>
        </w:rPr>
        <w:t>？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bCs/>
          <w:color w:val="000000"/>
          <w:sz w:val="28"/>
          <w:szCs w:val="28"/>
          <w:lang w:val="en-US" w:eastAsia="zh-CN"/>
        </w:rPr>
        <w:t>3. 你如何看待保险的职能和作用？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3967"/>
    <w:multiLevelType w:val="singleLevel"/>
    <w:tmpl w:val="5B6039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E7"/>
    <w:rsid w:val="00051A9D"/>
    <w:rsid w:val="000E0E9D"/>
    <w:rsid w:val="009C44BB"/>
    <w:rsid w:val="00B56777"/>
    <w:rsid w:val="00C34558"/>
    <w:rsid w:val="00C955E7"/>
    <w:rsid w:val="00D926BF"/>
    <w:rsid w:val="00F00001"/>
    <w:rsid w:val="00F54F07"/>
    <w:rsid w:val="5D7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qFormat/>
    <w:uiPriority w:val="99"/>
    <w:rPr>
      <w:color w:val="444444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f4"/>
    <w:basedOn w:val="5"/>
    <w:qFormat/>
    <w:uiPriority w:val="0"/>
  </w:style>
  <w:style w:type="character" w:customStyle="1" w:styleId="13">
    <w:name w:val="comment-link-num"/>
    <w:basedOn w:val="5"/>
    <w:qFormat/>
    <w:uiPriority w:val="0"/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f3"/>
    <w:basedOn w:val="5"/>
    <w:qFormat/>
    <w:uiPriority w:val="0"/>
  </w:style>
  <w:style w:type="character" w:customStyle="1" w:styleId="16">
    <w:name w:val="comment-link-numtext"/>
    <w:basedOn w:val="5"/>
    <w:qFormat/>
    <w:uiPriority w:val="0"/>
  </w:style>
  <w:style w:type="character" w:customStyle="1" w:styleId="17">
    <w:name w:val="on"/>
    <w:basedOn w:val="5"/>
    <w:qFormat/>
    <w:uiPriority w:val="0"/>
    <w:rPr>
      <w:color w:val="FFFFFF"/>
      <w:shd w:val="clear" w:color="auto" w:fill="FF8803"/>
    </w:rPr>
  </w:style>
  <w:style w:type="character" w:customStyle="1" w:styleId="18">
    <w:name w:val="f2"/>
    <w:basedOn w:val="5"/>
    <w:qFormat/>
    <w:uiPriority w:val="0"/>
  </w:style>
  <w:style w:type="character" w:customStyle="1" w:styleId="19">
    <w:name w:val="text-null"/>
    <w:basedOn w:val="5"/>
    <w:qFormat/>
    <w:uiPriority w:val="0"/>
    <w:rPr>
      <w:color w:val="E74851"/>
    </w:rPr>
  </w:style>
  <w:style w:type="character" w:customStyle="1" w:styleId="20">
    <w:name w:val="comment-text-w"/>
    <w:basedOn w:val="5"/>
    <w:qFormat/>
    <w:uiPriority w:val="0"/>
    <w:rPr>
      <w:color w:val="E74851"/>
    </w:rPr>
  </w:style>
  <w:style w:type="character" w:customStyle="1" w:styleId="21">
    <w:name w:val="cy-number"/>
    <w:basedOn w:val="5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22">
    <w:name w:val="comment-number"/>
    <w:basedOn w:val="5"/>
    <w:qFormat/>
    <w:uiPriority w:val="0"/>
    <w:rPr>
      <w:color w:val="E74851"/>
    </w:rPr>
  </w:style>
  <w:style w:type="character" w:customStyle="1" w:styleId="23">
    <w:name w:val="prompt-empty-w4"/>
    <w:basedOn w:val="5"/>
    <w:qFormat/>
    <w:uiPriority w:val="0"/>
    <w:rPr>
      <w:color w:val="E74851"/>
    </w:rPr>
  </w:style>
  <w:style w:type="character" w:customStyle="1" w:styleId="24">
    <w:name w:val="wrap-name-w"/>
    <w:basedOn w:val="5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25">
    <w:name w:val="wrap-name-w2"/>
    <w:basedOn w:val="5"/>
    <w:qFormat/>
    <w:uiPriority w:val="0"/>
    <w:rPr>
      <w:color w:val="E74851"/>
    </w:rPr>
  </w:style>
  <w:style w:type="character" w:customStyle="1" w:styleId="26">
    <w:name w:val="prompt-empty-w"/>
    <w:basedOn w:val="5"/>
    <w:qFormat/>
    <w:uiPriority w:val="0"/>
    <w:rPr>
      <w:vanish/>
      <w:color w:val="E74851"/>
      <w:sz w:val="18"/>
      <w:szCs w:val="18"/>
    </w:rPr>
  </w:style>
  <w:style w:type="character" w:customStyle="1" w:styleId="27">
    <w:name w:val="red"/>
    <w:basedOn w:val="5"/>
    <w:qFormat/>
    <w:uiPriority w:val="0"/>
    <w:rPr>
      <w:color w:val="FF0000"/>
    </w:rPr>
  </w:style>
  <w:style w:type="character" w:customStyle="1" w:styleId="28">
    <w:name w:val="cy-number2"/>
    <w:basedOn w:val="5"/>
    <w:qFormat/>
    <w:uiPriority w:val="0"/>
    <w:rPr>
      <w:color w:val="E7485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95</Words>
  <Characters>548</Characters>
  <Lines>4</Lines>
  <Paragraphs>1</Paragraphs>
  <TotalTime>21</TotalTime>
  <ScaleCrop>false</ScaleCrop>
  <LinksUpToDate>false</LinksUpToDate>
  <CharactersWithSpaces>642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2016-01-25T06:05:00Z</dcterms:created>
  <dc:creator>Administrator</dc:creator>
  <cp:lastModifiedBy>有爱难偷</cp:lastModifiedBy>
  <dcterms:modified xsi:type="dcterms:W3CDTF">2019-01-18T07:41:40Z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